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D8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FZSSK-GBK1-098-Identity-H" w:hint="eastAsia"/>
          <w:b/>
          <w:kern w:val="0"/>
          <w:sz w:val="32"/>
          <w:szCs w:val="32"/>
        </w:rPr>
        <w:t>附件1.</w:t>
      </w:r>
    </w:p>
    <w:p w:rsidR="002339D8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2"/>
          <w:szCs w:val="32"/>
        </w:rPr>
      </w:pP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Theme="minorEastAsia" w:hAnsiTheme="minorEastAsia" w:cs="FZSSK-GBK1-098-Identity-H"/>
          <w:b/>
          <w:kern w:val="0"/>
          <w:sz w:val="44"/>
          <w:szCs w:val="44"/>
        </w:rPr>
      </w:pPr>
      <w:r>
        <w:rPr>
          <w:rFonts w:ascii="仿宋" w:eastAsia="仿宋" w:hAnsi="仿宋" w:cs="FZSSK-GBK1-098-Identity-H" w:hint="eastAsia"/>
          <w:b/>
          <w:kern w:val="0"/>
          <w:sz w:val="32"/>
          <w:szCs w:val="32"/>
        </w:rPr>
        <w:t xml:space="preserve">                 </w:t>
      </w:r>
      <w:r w:rsidRPr="00C665B5">
        <w:rPr>
          <w:rFonts w:asciiTheme="minorEastAsia" w:hAnsiTheme="minorEastAsia" w:cs="FZSSK-GBK1-098-Identity-H" w:hint="eastAsia"/>
          <w:b/>
          <w:kern w:val="0"/>
          <w:sz w:val="44"/>
          <w:szCs w:val="44"/>
        </w:rPr>
        <w:t>招聘岗位说明书</w:t>
      </w:r>
    </w:p>
    <w:p w:rsidR="00B32124" w:rsidRPr="00C665B5" w:rsidRDefault="00B32124" w:rsidP="00B32124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/>
          <w:b/>
          <w:kern w:val="0"/>
          <w:sz w:val="30"/>
          <w:szCs w:val="30"/>
        </w:rPr>
        <w:t>岗位编号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：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L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01</w:t>
      </w:r>
    </w:p>
    <w:p w:rsidR="00B32124" w:rsidRPr="00C665B5" w:rsidRDefault="00B32124" w:rsidP="00B32124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岗位名称：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高级法律顾问</w:t>
      </w:r>
    </w:p>
    <w:p w:rsidR="00B32124" w:rsidRPr="00C665B5" w:rsidRDefault="00B32124" w:rsidP="00B32124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招聘数量: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 xml:space="preserve"> 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1人</w:t>
      </w:r>
    </w:p>
    <w:p w:rsidR="00B32124" w:rsidRPr="00C665B5" w:rsidRDefault="00B32124" w:rsidP="00B32124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主要职责：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1.</w:t>
      </w:r>
      <w:r w:rsidR="00026F28">
        <w:rPr>
          <w:rFonts w:ascii="仿宋" w:eastAsia="仿宋" w:hAnsi="仿宋" w:hint="eastAsia"/>
          <w:sz w:val="30"/>
          <w:szCs w:val="30"/>
        </w:rPr>
        <w:t>协助为公司对外投资提供法律支持。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2.牵头投资项目的法律调研、架构设计、谈判磋商，起草、审阅和谈判交易文件，准备有关投资项目的公司内部报告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3.牵头处理</w:t>
      </w:r>
      <w:proofErr w:type="gramStart"/>
      <w:r w:rsidRPr="00705928">
        <w:rPr>
          <w:rFonts w:ascii="仿宋" w:eastAsia="仿宋" w:hAnsi="仿宋" w:hint="eastAsia"/>
          <w:sz w:val="30"/>
          <w:szCs w:val="30"/>
        </w:rPr>
        <w:t>投资全</w:t>
      </w:r>
      <w:proofErr w:type="gramEnd"/>
      <w:r w:rsidRPr="00705928">
        <w:rPr>
          <w:rFonts w:ascii="仿宋" w:eastAsia="仿宋" w:hAnsi="仿宋" w:hint="eastAsia"/>
          <w:sz w:val="30"/>
          <w:szCs w:val="30"/>
        </w:rPr>
        <w:t>流程其</w:t>
      </w:r>
      <w:r w:rsidR="00026F28">
        <w:rPr>
          <w:rFonts w:ascii="仿宋" w:eastAsia="仿宋" w:hAnsi="仿宋" w:hint="eastAsia"/>
          <w:sz w:val="30"/>
          <w:szCs w:val="30"/>
        </w:rPr>
        <w:t>他相关法律事务，包括但不限于与投后管理、财务管理相关的法律事务。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4.</w:t>
      </w:r>
      <w:r w:rsidR="00026F28">
        <w:rPr>
          <w:rFonts w:ascii="仿宋" w:eastAsia="仿宋" w:hAnsi="仿宋" w:hint="eastAsia"/>
          <w:sz w:val="30"/>
          <w:szCs w:val="30"/>
        </w:rPr>
        <w:t>协助为公司运营管理提供法律支持。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5.</w:t>
      </w:r>
      <w:r w:rsidR="00026F28">
        <w:rPr>
          <w:rFonts w:ascii="仿宋" w:eastAsia="仿宋" w:hAnsi="仿宋" w:hint="eastAsia"/>
          <w:sz w:val="30"/>
          <w:szCs w:val="30"/>
        </w:rPr>
        <w:t>牵头外部律师的遴选工作，组织协调法律培训。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6.完成</w:t>
      </w:r>
      <w:r w:rsidR="007A03BC">
        <w:rPr>
          <w:rFonts w:ascii="仿宋" w:eastAsia="仿宋" w:hAnsi="仿宋" w:hint="eastAsia"/>
          <w:sz w:val="30"/>
          <w:szCs w:val="30"/>
        </w:rPr>
        <w:t>公司</w:t>
      </w:r>
      <w:r w:rsidRPr="00705928">
        <w:rPr>
          <w:rFonts w:ascii="仿宋" w:eastAsia="仿宋" w:hAnsi="仿宋" w:hint="eastAsia"/>
          <w:sz w:val="30"/>
          <w:szCs w:val="30"/>
        </w:rPr>
        <w:t>交办的其他工作。</w:t>
      </w:r>
    </w:p>
    <w:p w:rsidR="00B32124" w:rsidRPr="00C665B5" w:rsidRDefault="00B32124" w:rsidP="00B32124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基本资格条件：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1.国内外知名法学院毕业，获得法学院法学硕士学位（LLM），或法学博士学位（JD），或其它同等学位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2.持有中国或美国/英国/香港等世界重要司法辖区律师执业资格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3.拥有在顶尖国际律所或投资机构内部法</w:t>
      </w:r>
      <w:proofErr w:type="gramStart"/>
      <w:r w:rsidRPr="00705928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705928">
        <w:rPr>
          <w:rFonts w:ascii="仿宋" w:eastAsia="仿宋" w:hAnsi="仿宋" w:hint="eastAsia"/>
          <w:sz w:val="30"/>
          <w:szCs w:val="30"/>
        </w:rPr>
        <w:t>8年以上工作经验（特别是处理复杂的跨境外投资的丰富经验，能够牵头参与交易谈判、拟写和审阅交易法律文件），有基金设立法律服务经验者优先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705928">
        <w:rPr>
          <w:rFonts w:ascii="仿宋" w:eastAsia="仿宋" w:hAnsi="仿宋" w:hint="eastAsia"/>
          <w:sz w:val="30"/>
          <w:szCs w:val="30"/>
        </w:rPr>
        <w:t>4.中、英文口头和书面表达流利、精准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7059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5.遵纪守法、诚实守信，具有较好的职业素养和职业精神，</w:t>
      </w:r>
      <w:r>
        <w:rPr>
          <w:rFonts w:ascii="仿宋" w:eastAsia="仿宋" w:hAnsi="仿宋" w:hint="eastAsia"/>
          <w:sz w:val="30"/>
          <w:szCs w:val="30"/>
        </w:rPr>
        <w:t>有较强的沟通协调能力和团队精神，工作踏实主动</w:t>
      </w:r>
      <w:r w:rsidR="00026F28">
        <w:rPr>
          <w:rFonts w:ascii="仿宋" w:eastAsia="仿宋" w:hAnsi="仿宋" w:hint="eastAsia"/>
          <w:sz w:val="30"/>
          <w:szCs w:val="30"/>
        </w:rPr>
        <w:t>。</w:t>
      </w:r>
    </w:p>
    <w:p w:rsidR="00B32124" w:rsidRPr="00C40E00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6.能够适应加班及较繁重的工作任务，具备较强的抗压能力。</w:t>
      </w:r>
    </w:p>
    <w:p w:rsidR="00026F28" w:rsidRPr="00C665B5" w:rsidRDefault="00026F28" w:rsidP="00026F2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/>
          <w:b/>
          <w:kern w:val="0"/>
          <w:sz w:val="30"/>
          <w:szCs w:val="30"/>
        </w:rPr>
        <w:lastRenderedPageBreak/>
        <w:t>岗位编号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：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L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0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2</w:t>
      </w:r>
    </w:p>
    <w:p w:rsidR="00026F28" w:rsidRPr="00C665B5" w:rsidRDefault="00026F28" w:rsidP="00026F2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岗位名称：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法律顾问/助理法律顾问</w:t>
      </w:r>
    </w:p>
    <w:p w:rsidR="00026F28" w:rsidRPr="00C665B5" w:rsidRDefault="00026F28" w:rsidP="00026F2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招聘数量: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 xml:space="preserve"> 1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人</w:t>
      </w:r>
    </w:p>
    <w:p w:rsidR="00026F28" w:rsidRPr="00C665B5" w:rsidRDefault="00026F28" w:rsidP="00026F2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主要职责：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1.协助为公司的对外投资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40E00">
        <w:rPr>
          <w:rFonts w:ascii="仿宋" w:eastAsia="仿宋" w:hAnsi="仿宋" w:hint="eastAsia"/>
          <w:sz w:val="30"/>
          <w:szCs w:val="30"/>
        </w:rPr>
        <w:t>运营管理</w:t>
      </w:r>
      <w:r>
        <w:rPr>
          <w:rFonts w:ascii="仿宋" w:eastAsia="仿宋" w:hAnsi="仿宋" w:hint="eastAsia"/>
          <w:sz w:val="30"/>
          <w:szCs w:val="30"/>
        </w:rPr>
        <w:t>、</w:t>
      </w:r>
      <w:r w:rsidRPr="00C40E00">
        <w:rPr>
          <w:rFonts w:ascii="仿宋" w:eastAsia="仿宋" w:hAnsi="仿宋" w:hint="eastAsia"/>
          <w:sz w:val="30"/>
          <w:szCs w:val="30"/>
        </w:rPr>
        <w:t>合</w:t>
      </w:r>
      <w:proofErr w:type="gramStart"/>
      <w:r w:rsidRPr="00C40E00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Pr="00C40E00">
        <w:rPr>
          <w:rFonts w:ascii="仿宋" w:eastAsia="仿宋" w:hAnsi="仿宋" w:hint="eastAsia"/>
          <w:sz w:val="30"/>
          <w:szCs w:val="30"/>
        </w:rPr>
        <w:t>经营提供法律支持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2.协助开展投资项目（绿地投资、跨境并购、项目融资、基金投资等）的法律调研、架构设计、谈判磋商，参与起草、审阅交易文件，协助准备有关投资项目的公司内部报告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3.协助处理</w:t>
      </w:r>
      <w:proofErr w:type="gramStart"/>
      <w:r w:rsidRPr="00C40E00">
        <w:rPr>
          <w:rFonts w:ascii="仿宋" w:eastAsia="仿宋" w:hAnsi="仿宋" w:hint="eastAsia"/>
          <w:sz w:val="30"/>
          <w:szCs w:val="30"/>
        </w:rPr>
        <w:t>投资全</w:t>
      </w:r>
      <w:proofErr w:type="gramEnd"/>
      <w:r w:rsidRPr="00C40E00">
        <w:rPr>
          <w:rFonts w:ascii="仿宋" w:eastAsia="仿宋" w:hAnsi="仿宋" w:hint="eastAsia"/>
          <w:sz w:val="30"/>
          <w:szCs w:val="30"/>
        </w:rPr>
        <w:t>流程其他相关法律事务，协助审阅各类日常经营的协议、合同等法律文书</w:t>
      </w:r>
      <w:r>
        <w:rPr>
          <w:rFonts w:ascii="仿宋" w:eastAsia="仿宋" w:hAnsi="仿宋" w:hint="eastAsia"/>
          <w:sz w:val="30"/>
          <w:szCs w:val="30"/>
        </w:rPr>
        <w:t>。</w:t>
      </w:r>
      <w:r w:rsidRPr="00C40E00">
        <w:rPr>
          <w:rFonts w:ascii="仿宋" w:eastAsia="仿宋" w:hAnsi="仿宋" w:hint="eastAsia"/>
          <w:sz w:val="30"/>
          <w:szCs w:val="30"/>
        </w:rPr>
        <w:t>与外部律师保持日常沟通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4.对公司日常运营管理和对外投资涉及的相关法律事务进行调研分析，审阅公司各类常规业务协议与合同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7A03BC">
        <w:rPr>
          <w:rFonts w:ascii="仿宋" w:eastAsia="仿宋" w:hAnsi="仿宋" w:hint="eastAsia"/>
          <w:sz w:val="30"/>
          <w:szCs w:val="30"/>
        </w:rPr>
        <w:t>协助开展公司</w:t>
      </w:r>
      <w:r w:rsidRPr="00C40E00">
        <w:rPr>
          <w:rFonts w:ascii="仿宋" w:eastAsia="仿宋" w:hAnsi="仿宋" w:hint="eastAsia"/>
          <w:sz w:val="30"/>
          <w:szCs w:val="30"/>
        </w:rPr>
        <w:t>工商登记与变更、商标注册等知识产权保护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Pr="00C40E00">
        <w:rPr>
          <w:rFonts w:ascii="仿宋" w:eastAsia="仿宋" w:hAnsi="仿宋" w:hint="eastAsia"/>
          <w:sz w:val="30"/>
          <w:szCs w:val="30"/>
        </w:rPr>
        <w:t>.完成</w:t>
      </w:r>
      <w:r w:rsidR="007A03BC">
        <w:rPr>
          <w:rFonts w:ascii="仿宋" w:eastAsia="仿宋" w:hAnsi="仿宋" w:hint="eastAsia"/>
          <w:sz w:val="30"/>
          <w:szCs w:val="30"/>
        </w:rPr>
        <w:t>公司</w:t>
      </w:r>
      <w:r w:rsidRPr="00C40E00">
        <w:rPr>
          <w:rFonts w:ascii="仿宋" w:eastAsia="仿宋" w:hAnsi="仿宋" w:hint="eastAsia"/>
          <w:sz w:val="30"/>
          <w:szCs w:val="30"/>
        </w:rPr>
        <w:t>交办的其他工作。</w:t>
      </w:r>
    </w:p>
    <w:p w:rsidR="00026F28" w:rsidRPr="00C40E00" w:rsidRDefault="00026F28" w:rsidP="00026F2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基本资格条件：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1.国内外知名法学院毕业，获得法学院法学硕士学位（LLM），或法学博士学位（JD），或其它同等学位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2.持有中国或美国/英国/香港等世界重要司法辖区律师执业资格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3.拥有在顶尖律所或投资机构内部法</w:t>
      </w:r>
      <w:proofErr w:type="gramStart"/>
      <w:r w:rsidRPr="00C40E00">
        <w:rPr>
          <w:rFonts w:ascii="仿宋" w:eastAsia="仿宋" w:hAnsi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sz w:val="30"/>
          <w:szCs w:val="30"/>
        </w:rPr>
        <w:t>4年（法律顾问）或2</w:t>
      </w:r>
      <w:r w:rsidRPr="00C40E00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（助理法律顾问）</w:t>
      </w:r>
      <w:r w:rsidR="00D64854">
        <w:rPr>
          <w:rFonts w:ascii="仿宋" w:eastAsia="仿宋" w:hAnsi="仿宋" w:hint="eastAsia"/>
          <w:sz w:val="30"/>
          <w:szCs w:val="30"/>
        </w:rPr>
        <w:t>以上工作</w:t>
      </w:r>
      <w:r w:rsidRPr="00C40E00">
        <w:rPr>
          <w:rFonts w:ascii="仿宋" w:eastAsia="仿宋" w:hAnsi="仿宋" w:hint="eastAsia"/>
          <w:sz w:val="30"/>
          <w:szCs w:val="30"/>
        </w:rPr>
        <w:t>经验，能够协助高级法律顾问参与跨境投融资交易谈判、拟写和审阅交易法律文件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4.中、英文口头和书面表达流利、精准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705928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5.遵纪守法、诚实守信，具有较好的职业素养和职业精神，</w:t>
      </w:r>
      <w:r w:rsidRPr="00705928">
        <w:rPr>
          <w:rFonts w:ascii="仿宋" w:eastAsia="仿宋" w:hAnsi="仿宋" w:hint="eastAsia"/>
          <w:sz w:val="30"/>
          <w:szCs w:val="30"/>
        </w:rPr>
        <w:t>有较强的沟通协调能力和团队精神，工作踏实主动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026F28" w:rsidRPr="00C40E00" w:rsidRDefault="00026F28" w:rsidP="00026F28">
      <w:pPr>
        <w:spacing w:line="500" w:lineRule="exact"/>
        <w:rPr>
          <w:rFonts w:ascii="仿宋" w:eastAsia="仿宋" w:hAnsi="仿宋"/>
          <w:sz w:val="30"/>
          <w:szCs w:val="30"/>
        </w:rPr>
      </w:pPr>
      <w:r w:rsidRPr="00C40E00">
        <w:rPr>
          <w:rFonts w:ascii="仿宋" w:eastAsia="仿宋" w:hAnsi="仿宋" w:hint="eastAsia"/>
          <w:sz w:val="30"/>
          <w:szCs w:val="30"/>
        </w:rPr>
        <w:t>6.能够适应加班及较繁重的工作任务，具备较强的抗压能力。</w:t>
      </w:r>
    </w:p>
    <w:p w:rsidR="00B32124" w:rsidRPr="00026F28" w:rsidRDefault="00B32124" w:rsidP="00B32124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32124" w:rsidRPr="00B32124" w:rsidRDefault="00B32124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2"/>
          <w:szCs w:val="32"/>
        </w:rPr>
      </w:pPr>
    </w:p>
    <w:p w:rsidR="00B32124" w:rsidRDefault="00B32124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2"/>
          <w:szCs w:val="32"/>
        </w:rPr>
      </w:pP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/>
          <w:b/>
          <w:kern w:val="0"/>
          <w:sz w:val="30"/>
          <w:szCs w:val="30"/>
        </w:rPr>
        <w:t>岗位编号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：F01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岗位名称：财务部流动性管理岗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招聘数量:</w:t>
      </w:r>
      <w:r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 xml:space="preserve"> </w:t>
      </w: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1人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主要职责：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1.负责资金筹措。根据公司各类业务需要，制定筹资计划、筹资方案并加以实施；采用各类金融工具在国内、外市场筹措本外币资金；支持项目融资以及保函开立等相关工作。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2.负责资金流动性管理。包括制定资金管理办法和操作规程；负责本外币头寸管理、资金调拨，保持公司各账户平衡；开辟多元化资金管理方式。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3.负责本外汇买卖敞口管理，降低汇兑损失。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4.</w:t>
      </w:r>
      <w:r>
        <w:rPr>
          <w:rFonts w:ascii="仿宋" w:eastAsia="仿宋" w:hAnsi="仿宋" w:cs="FZSSK-GBK1-098-Identity-H" w:hint="eastAsia"/>
          <w:kern w:val="0"/>
          <w:sz w:val="30"/>
          <w:szCs w:val="30"/>
        </w:rPr>
        <w:t>完成公司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交办</w:t>
      </w:r>
      <w:r>
        <w:rPr>
          <w:rFonts w:ascii="仿宋" w:eastAsia="仿宋" w:hAnsi="仿宋" w:cs="FZSSK-GBK1-098-Identity-H" w:hint="eastAsia"/>
          <w:kern w:val="0"/>
          <w:sz w:val="30"/>
          <w:szCs w:val="30"/>
        </w:rPr>
        <w:t>的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其他工作。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b/>
          <w:kern w:val="0"/>
          <w:sz w:val="30"/>
          <w:szCs w:val="30"/>
        </w:rPr>
        <w:t>基本资格条件：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仿宋" w:hint="eastAsia"/>
          <w:color w:val="000000" w:themeColor="text1"/>
          <w:sz w:val="30"/>
          <w:szCs w:val="30"/>
        </w:rPr>
        <w:t>1.国内外知名院校硕士研究生及以上学历学位，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金融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、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财务、经济等相关专业，有海外留学经历，或有CFA证书者优先考虑。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 xml:space="preserve"> 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2.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熟悉境内外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金融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市场、货币市场产品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，具备3年以上中外资银行等金融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企业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相关工作经验、资金及流动性管理经验。有海外或外资机构相关工作经验者优先考虑。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3.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思维逻辑清晰，应变能力强，有较强的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数据</w:t>
      </w:r>
      <w:r w:rsidRPr="00C665B5">
        <w:rPr>
          <w:rFonts w:ascii="仿宋" w:eastAsia="仿宋" w:hAnsi="仿宋" w:cs="FZSSK-GBK1-098-Identity-H"/>
          <w:kern w:val="0"/>
          <w:sz w:val="30"/>
          <w:szCs w:val="30"/>
        </w:rPr>
        <w:t>分析及判断能力</w:t>
      </w: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和公文写作能力。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4.</w:t>
      </w:r>
      <w:r w:rsidRPr="00C665B5">
        <w:rPr>
          <w:rFonts w:ascii="仿宋" w:eastAsia="仿宋" w:hAnsi="仿宋" w:cs="仿宋" w:hint="eastAsia"/>
          <w:color w:val="000000" w:themeColor="text1"/>
          <w:sz w:val="30"/>
          <w:szCs w:val="30"/>
        </w:rPr>
        <w:t>具备良好的英文听说读写能力，能够熟练使用英语工作。</w:t>
      </w:r>
      <w:r w:rsidRPr="00C665B5">
        <w:rPr>
          <w:rFonts w:ascii="仿宋" w:eastAsia="仿宋" w:hAnsi="仿宋" w:cs="FZSSK-GBK1-098-Identity-H"/>
          <w:b/>
          <w:kern w:val="0"/>
          <w:sz w:val="30"/>
          <w:szCs w:val="30"/>
        </w:rPr>
        <w:t xml:space="preserve"> </w:t>
      </w:r>
    </w:p>
    <w:p w:rsidR="002339D8" w:rsidRPr="00C665B5" w:rsidRDefault="002339D8" w:rsidP="002339D8">
      <w:pPr>
        <w:spacing w:line="460" w:lineRule="exact"/>
        <w:rPr>
          <w:rFonts w:ascii="仿宋" w:eastAsia="仿宋" w:hAnsi="仿宋" w:cs="FZSSK-GBK1-098-Identity-H"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5.</w:t>
      </w:r>
      <w:r w:rsidRPr="00C665B5">
        <w:rPr>
          <w:rFonts w:ascii="仿宋" w:eastAsia="仿宋" w:hAnsi="仿宋" w:cs="仿宋" w:hint="eastAsia"/>
          <w:color w:val="000000" w:themeColor="text1"/>
          <w:sz w:val="30"/>
          <w:szCs w:val="30"/>
        </w:rPr>
        <w:t>遵纪守法、诚实守信，</w:t>
      </w:r>
      <w:r w:rsidRPr="00C665B5">
        <w:rPr>
          <w:rFonts w:ascii="仿宋" w:eastAsia="仿宋" w:hAnsi="仿宋" w:cs="仿宋" w:hint="eastAsia"/>
          <w:sz w:val="30"/>
          <w:szCs w:val="30"/>
        </w:rPr>
        <w:t>具有较好的职业素养和职业精神，有良好的团队合作精神和奉献精神。</w:t>
      </w: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  <w:r w:rsidRPr="00C665B5">
        <w:rPr>
          <w:rFonts w:ascii="仿宋" w:eastAsia="仿宋" w:hAnsi="仿宋" w:cs="FZSSK-GBK1-098-Identity-H" w:hint="eastAsia"/>
          <w:kern w:val="0"/>
          <w:sz w:val="30"/>
          <w:szCs w:val="30"/>
        </w:rPr>
        <w:t>6.</w:t>
      </w:r>
      <w:r w:rsidRPr="00C665B5">
        <w:rPr>
          <w:rFonts w:ascii="仿宋" w:eastAsia="仿宋" w:hAnsi="仿宋" w:cs="仿宋" w:hint="eastAsia"/>
          <w:color w:val="000000" w:themeColor="text1"/>
          <w:sz w:val="30"/>
          <w:szCs w:val="30"/>
        </w:rPr>
        <w:t>能够适应加班及较繁重的工作任务，具备较强的抗压能力</w:t>
      </w:r>
      <w:r w:rsidRPr="00166794">
        <w:rPr>
          <w:rFonts w:ascii="仿宋" w:eastAsia="仿宋" w:hAnsi="仿宋" w:cs="FZSSK-GBK1-098-Identity-H" w:hint="eastAsia"/>
          <w:kern w:val="0"/>
          <w:sz w:val="30"/>
          <w:szCs w:val="30"/>
        </w:rPr>
        <w:t>。</w:t>
      </w:r>
    </w:p>
    <w:p w:rsidR="002339D8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</w:p>
    <w:p w:rsidR="002339D8" w:rsidRPr="00C665B5" w:rsidRDefault="002339D8" w:rsidP="002339D8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FZSSK-GBK1-098-Identity-H"/>
          <w:b/>
          <w:kern w:val="0"/>
          <w:sz w:val="30"/>
          <w:szCs w:val="30"/>
        </w:rPr>
      </w:pPr>
    </w:p>
    <w:sectPr w:rsidR="002339D8" w:rsidRPr="00C6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E7" w:rsidRDefault="003945E7" w:rsidP="002339D8">
      <w:r>
        <w:separator/>
      </w:r>
    </w:p>
  </w:endnote>
  <w:endnote w:type="continuationSeparator" w:id="0">
    <w:p w:rsidR="003945E7" w:rsidRDefault="003945E7" w:rsidP="0023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K-GBK1-098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E7" w:rsidRDefault="003945E7" w:rsidP="002339D8">
      <w:r>
        <w:separator/>
      </w:r>
    </w:p>
  </w:footnote>
  <w:footnote w:type="continuationSeparator" w:id="0">
    <w:p w:rsidR="003945E7" w:rsidRDefault="003945E7" w:rsidP="0023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85"/>
    <w:rsid w:val="00026F28"/>
    <w:rsid w:val="00092385"/>
    <w:rsid w:val="002339D8"/>
    <w:rsid w:val="003945E7"/>
    <w:rsid w:val="005C1772"/>
    <w:rsid w:val="007061EB"/>
    <w:rsid w:val="00723FC1"/>
    <w:rsid w:val="007837E4"/>
    <w:rsid w:val="007A03BC"/>
    <w:rsid w:val="008532AF"/>
    <w:rsid w:val="00973CDA"/>
    <w:rsid w:val="00AE471D"/>
    <w:rsid w:val="00B32124"/>
    <w:rsid w:val="00B40B44"/>
    <w:rsid w:val="00B71758"/>
    <w:rsid w:val="00D23F58"/>
    <w:rsid w:val="00D64854"/>
    <w:rsid w:val="00F8662F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9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4</cp:revision>
  <cp:lastPrinted>2021-03-05T03:04:00Z</cp:lastPrinted>
  <dcterms:created xsi:type="dcterms:W3CDTF">2021-03-10T03:02:00Z</dcterms:created>
  <dcterms:modified xsi:type="dcterms:W3CDTF">2021-03-15T02:23:00Z</dcterms:modified>
</cp:coreProperties>
</file>